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E5" w:rsidRDefault="003249E5" w:rsidP="00D756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CO-PO Mapping</w:t>
      </w:r>
    </w:p>
    <w:p w:rsidR="003249E5" w:rsidRDefault="003249E5" w:rsidP="0032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>
        <w:rPr>
          <w:rFonts w:ascii="Times New Roman" w:hAnsi="Times New Roman" w:cs="Times New Roman"/>
          <w:b/>
          <w:sz w:val="28"/>
        </w:rPr>
        <w:t>Social Pharmacy</w:t>
      </w:r>
    </w:p>
    <w:p w:rsidR="003249E5" w:rsidRDefault="003249E5" w:rsidP="00324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</w:t>
      </w:r>
      <w:r>
        <w:rPr>
          <w:rFonts w:ascii="Times New Roman" w:hAnsi="Times New Roman" w:cs="Times New Roman"/>
          <w:sz w:val="28"/>
          <w:szCs w:val="28"/>
        </w:rPr>
        <w:t xml:space="preserve"> F.Y. D.</w:t>
      </w:r>
      <w:r w:rsidR="0094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Pharmacy</w:t>
      </w:r>
      <w:r w:rsidR="00D756F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Course Code:</w:t>
      </w:r>
      <w:r w:rsidR="000A018F">
        <w:rPr>
          <w:rFonts w:ascii="Times New Roman" w:hAnsi="Times New Roman" w:cs="Times New Roman"/>
          <w:sz w:val="28"/>
          <w:szCs w:val="28"/>
        </w:rPr>
        <w:t xml:space="preserve"> (</w:t>
      </w:r>
      <w:r w:rsidR="00D756F6">
        <w:rPr>
          <w:rFonts w:ascii="Times New Roman" w:hAnsi="Times New Roman" w:cs="Times New Roman"/>
          <w:sz w:val="28"/>
          <w:szCs w:val="28"/>
        </w:rPr>
        <w:t>20115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bottomFromText="200" w:vertAnchor="page" w:horzAnchor="margin" w:tblpXSpec="center" w:tblpY="3974"/>
        <w:tblW w:w="49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872"/>
        <w:gridCol w:w="913"/>
        <w:gridCol w:w="878"/>
        <w:gridCol w:w="904"/>
        <w:gridCol w:w="872"/>
        <w:gridCol w:w="869"/>
        <w:gridCol w:w="872"/>
        <w:gridCol w:w="872"/>
        <w:gridCol w:w="843"/>
      </w:tblGrid>
      <w:tr w:rsidR="000A018F" w:rsidTr="00D756F6">
        <w:trPr>
          <w:trHeight w:val="515"/>
        </w:trPr>
        <w:tc>
          <w:tcPr>
            <w:tcW w:w="746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470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492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73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487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70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68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70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70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55" w:type="pct"/>
            <w:hideMark/>
          </w:tcPr>
          <w:p w:rsidR="003249E5" w:rsidRDefault="003249E5" w:rsidP="003249E5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D756F6" w:rsidTr="00D756F6">
        <w:trPr>
          <w:trHeight w:val="514"/>
        </w:trPr>
        <w:tc>
          <w:tcPr>
            <w:tcW w:w="746" w:type="pct"/>
          </w:tcPr>
          <w:p w:rsidR="00D756F6" w:rsidRDefault="00D756F6" w:rsidP="00D756F6">
            <w:r>
              <w:rPr>
                <w:rFonts w:ascii="Times New Roman" w:hAnsi="Times New Roman" w:cs="Times New Roman"/>
                <w:sz w:val="28"/>
                <w:szCs w:val="28"/>
              </w:rPr>
              <w:t>20115.1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6F6" w:rsidTr="00D756F6">
        <w:trPr>
          <w:trHeight w:val="514"/>
        </w:trPr>
        <w:tc>
          <w:tcPr>
            <w:tcW w:w="746" w:type="pct"/>
          </w:tcPr>
          <w:p w:rsidR="00D756F6" w:rsidRDefault="00D756F6" w:rsidP="00D756F6">
            <w:r>
              <w:rPr>
                <w:rFonts w:ascii="Times New Roman" w:hAnsi="Times New Roman" w:cs="Times New Roman"/>
                <w:sz w:val="28"/>
                <w:szCs w:val="28"/>
              </w:rPr>
              <w:t>20115.2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6F6" w:rsidTr="00D756F6">
        <w:trPr>
          <w:trHeight w:val="514"/>
        </w:trPr>
        <w:tc>
          <w:tcPr>
            <w:tcW w:w="746" w:type="pct"/>
          </w:tcPr>
          <w:p w:rsidR="00D756F6" w:rsidRDefault="00D756F6" w:rsidP="00D756F6">
            <w:r>
              <w:rPr>
                <w:rFonts w:ascii="Times New Roman" w:hAnsi="Times New Roman" w:cs="Times New Roman"/>
                <w:sz w:val="28"/>
                <w:szCs w:val="28"/>
              </w:rPr>
              <w:t>20115.3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6F6" w:rsidTr="00D756F6">
        <w:trPr>
          <w:trHeight w:val="514"/>
        </w:trPr>
        <w:tc>
          <w:tcPr>
            <w:tcW w:w="746" w:type="pct"/>
            <w:hideMark/>
          </w:tcPr>
          <w:p w:rsidR="00D756F6" w:rsidRDefault="00D756F6" w:rsidP="00D756F6">
            <w:r>
              <w:rPr>
                <w:rFonts w:ascii="Times New Roman" w:hAnsi="Times New Roman" w:cs="Times New Roman"/>
                <w:sz w:val="28"/>
                <w:szCs w:val="28"/>
              </w:rPr>
              <w:t>20115.4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7C2" w:rsidTr="00D756F6">
        <w:trPr>
          <w:trHeight w:val="514"/>
        </w:trPr>
        <w:tc>
          <w:tcPr>
            <w:tcW w:w="746" w:type="pct"/>
          </w:tcPr>
          <w:p w:rsidR="005317C2" w:rsidRDefault="005317C2" w:rsidP="00D7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20115.5</w:t>
            </w:r>
          </w:p>
        </w:tc>
        <w:tc>
          <w:tcPr>
            <w:tcW w:w="470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5317C2" w:rsidRDefault="005317C2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56F6" w:rsidTr="00D756F6">
        <w:trPr>
          <w:trHeight w:val="514"/>
        </w:trPr>
        <w:tc>
          <w:tcPr>
            <w:tcW w:w="746" w:type="pct"/>
            <w:hideMark/>
          </w:tcPr>
          <w:p w:rsidR="00D756F6" w:rsidRDefault="00D756F6" w:rsidP="00D7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20115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" w:type="pct"/>
            <w:vAlign w:val="center"/>
          </w:tcPr>
          <w:p w:rsidR="00D756F6" w:rsidRDefault="00D756F6" w:rsidP="00D756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49E5" w:rsidRDefault="003249E5" w:rsidP="003249E5"/>
    <w:p w:rsidR="003249E5" w:rsidRDefault="003249E5" w:rsidP="003249E5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3249E5" w:rsidRDefault="003249E5" w:rsidP="003249E5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2D37" w:rsidRDefault="00C52D37" w:rsidP="00857510">
      <w:pPr>
        <w:rPr>
          <w:rFonts w:ascii="Times New Roman" w:hAnsi="Times New Roman" w:cs="Times New Roman"/>
          <w:sz w:val="28"/>
          <w:szCs w:val="28"/>
        </w:rPr>
      </w:pPr>
    </w:p>
    <w:p w:rsidR="00C52D37" w:rsidRDefault="003249E5" w:rsidP="00C52D37">
      <w:r>
        <w:rPr>
          <w:rFonts w:ascii="Times New Roman" w:hAnsi="Times New Roman" w:cs="Times New Roman"/>
          <w:sz w:val="28"/>
          <w:szCs w:val="28"/>
        </w:rPr>
        <w:t>Course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</w:t>
      </w:r>
      <w:r w:rsidR="000A018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0A01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2D37">
        <w:rPr>
          <w:rFonts w:ascii="Times New Roman" w:hAnsi="Times New Roman" w:cs="Times New Roman"/>
          <w:sz w:val="28"/>
          <w:szCs w:val="28"/>
        </w:rPr>
        <w:t>NBA Co-</w:t>
      </w:r>
      <w:proofErr w:type="spellStart"/>
      <w:r w:rsidR="00C52D37"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="00B85C8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HOD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D756F6" w:rsidRDefault="00D756F6" w:rsidP="00C52D37">
      <w:pPr>
        <w:jc w:val="center"/>
        <w:rPr>
          <w:rFonts w:ascii="Times New Roman" w:hAnsi="Times New Roman" w:cs="Times New Roman"/>
          <w:b/>
          <w:sz w:val="28"/>
        </w:rPr>
      </w:pPr>
    </w:p>
    <w:p w:rsidR="00C52D37" w:rsidRPr="00857510" w:rsidRDefault="00C52D37" w:rsidP="00945AFD">
      <w:pPr>
        <w:jc w:val="center"/>
      </w:pPr>
      <w:r>
        <w:rPr>
          <w:rFonts w:ascii="Times New Roman" w:hAnsi="Times New Roman" w:cs="Times New Roman"/>
          <w:b/>
          <w:sz w:val="28"/>
        </w:rPr>
        <w:t>CO-PO Mapping</w:t>
      </w:r>
    </w:p>
    <w:p w:rsidR="00C52D37" w:rsidRDefault="00C52D37" w:rsidP="00C5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>
        <w:rPr>
          <w:rFonts w:ascii="Times New Roman" w:hAnsi="Times New Roman" w:cs="Times New Roman"/>
          <w:b/>
          <w:sz w:val="28"/>
        </w:rPr>
        <w:t>Social Pharmacy</w:t>
      </w:r>
    </w:p>
    <w:p w:rsidR="00A6295D" w:rsidRDefault="00945AFD" w:rsidP="00C52D3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A6295D">
        <w:rPr>
          <w:rFonts w:ascii="Times New Roman" w:hAnsi="Times New Roman" w:cs="Times New Roman"/>
          <w:b/>
          <w:sz w:val="28"/>
          <w:szCs w:val="28"/>
        </w:rPr>
        <w:t>Class:</w:t>
      </w:r>
      <w:r w:rsidR="00A6295D">
        <w:rPr>
          <w:rFonts w:ascii="Times New Roman" w:hAnsi="Times New Roman" w:cs="Times New Roman"/>
          <w:sz w:val="28"/>
          <w:szCs w:val="28"/>
        </w:rPr>
        <w:t xml:space="preserve"> F.Y. 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95D">
        <w:rPr>
          <w:rFonts w:ascii="Times New Roman" w:hAnsi="Times New Roman" w:cs="Times New Roman"/>
          <w:sz w:val="28"/>
          <w:szCs w:val="28"/>
        </w:rPr>
        <w:t>Pharmacy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4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95D">
        <w:rPr>
          <w:rFonts w:ascii="Times New Roman" w:hAnsi="Times New Roman" w:cs="Times New Roman"/>
          <w:b/>
          <w:sz w:val="28"/>
          <w:szCs w:val="28"/>
        </w:rPr>
        <w:t>Course Code:</w:t>
      </w:r>
      <w:r w:rsidR="00A629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20055</w:t>
      </w:r>
      <w:r w:rsidR="00A6295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bottomFromText="200" w:vertAnchor="page" w:horzAnchor="margin" w:tblpXSpec="center" w:tblpY="3974"/>
        <w:tblW w:w="494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872"/>
        <w:gridCol w:w="913"/>
        <w:gridCol w:w="878"/>
        <w:gridCol w:w="904"/>
        <w:gridCol w:w="872"/>
        <w:gridCol w:w="869"/>
        <w:gridCol w:w="872"/>
        <w:gridCol w:w="872"/>
        <w:gridCol w:w="841"/>
      </w:tblGrid>
      <w:tr w:rsidR="00945AFD" w:rsidTr="000B225D">
        <w:trPr>
          <w:trHeight w:val="515"/>
        </w:trPr>
        <w:tc>
          <w:tcPr>
            <w:tcW w:w="747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65" w:right="2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470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492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473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487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470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468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470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470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1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454" w:type="pct"/>
            <w:hideMark/>
          </w:tcPr>
          <w:p w:rsidR="00945AFD" w:rsidRDefault="00945AFD" w:rsidP="006221CE">
            <w:pPr>
              <w:pStyle w:val="TableParagraph"/>
              <w:spacing w:before="150"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0B225D" w:rsidTr="000B225D">
        <w:trPr>
          <w:trHeight w:val="514"/>
        </w:trPr>
        <w:tc>
          <w:tcPr>
            <w:tcW w:w="747" w:type="pct"/>
          </w:tcPr>
          <w:p w:rsidR="000B225D" w:rsidRDefault="000B225D" w:rsidP="000B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20055.1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25D" w:rsidTr="000B225D">
        <w:trPr>
          <w:trHeight w:val="514"/>
        </w:trPr>
        <w:tc>
          <w:tcPr>
            <w:tcW w:w="747" w:type="pct"/>
          </w:tcPr>
          <w:p w:rsidR="000B225D" w:rsidRDefault="000B225D" w:rsidP="000B225D">
            <w:r>
              <w:rPr>
                <w:rFonts w:ascii="Times New Roman" w:hAnsi="Times New Roman" w:cs="Times New Roman"/>
                <w:sz w:val="26"/>
                <w:szCs w:val="26"/>
              </w:rPr>
              <w:t>20055</w:t>
            </w:r>
            <w:r w:rsidRPr="00BA7A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25D" w:rsidTr="000B225D">
        <w:trPr>
          <w:trHeight w:val="514"/>
        </w:trPr>
        <w:tc>
          <w:tcPr>
            <w:tcW w:w="747" w:type="pct"/>
          </w:tcPr>
          <w:p w:rsidR="000B225D" w:rsidRDefault="000B225D" w:rsidP="000B225D">
            <w:r>
              <w:rPr>
                <w:rFonts w:ascii="Times New Roman" w:hAnsi="Times New Roman" w:cs="Times New Roman"/>
                <w:sz w:val="26"/>
                <w:szCs w:val="26"/>
              </w:rPr>
              <w:t>20055.3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25D" w:rsidTr="000B225D">
        <w:trPr>
          <w:trHeight w:val="514"/>
        </w:trPr>
        <w:tc>
          <w:tcPr>
            <w:tcW w:w="747" w:type="pct"/>
            <w:hideMark/>
          </w:tcPr>
          <w:p w:rsidR="000B225D" w:rsidRPr="00BA7AFB" w:rsidRDefault="000B225D" w:rsidP="000B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20055.4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25D" w:rsidTr="000B225D">
        <w:trPr>
          <w:trHeight w:val="514"/>
        </w:trPr>
        <w:tc>
          <w:tcPr>
            <w:tcW w:w="747" w:type="pct"/>
            <w:hideMark/>
          </w:tcPr>
          <w:p w:rsidR="000B225D" w:rsidRPr="00BA7AFB" w:rsidRDefault="000B225D" w:rsidP="000B2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20055.5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0B225D" w:rsidRDefault="000B225D" w:rsidP="000B225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5AFD" w:rsidTr="000B225D">
        <w:trPr>
          <w:trHeight w:val="514"/>
        </w:trPr>
        <w:tc>
          <w:tcPr>
            <w:tcW w:w="747" w:type="pct"/>
            <w:hideMark/>
          </w:tcPr>
          <w:p w:rsidR="00945AFD" w:rsidRDefault="00945AFD" w:rsidP="0062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225D"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470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vAlign w:val="center"/>
          </w:tcPr>
          <w:p w:rsidR="00945AFD" w:rsidRDefault="00945AFD" w:rsidP="006221C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45AFD" w:rsidRDefault="00945AFD" w:rsidP="00C52D37">
      <w:pPr>
        <w:rPr>
          <w:rFonts w:ascii="Times New Roman" w:hAnsi="Times New Roman" w:cs="Times New Roman"/>
          <w:b/>
          <w:sz w:val="28"/>
          <w:szCs w:val="28"/>
        </w:rPr>
      </w:pPr>
    </w:p>
    <w:p w:rsidR="00A6295D" w:rsidRDefault="00A6295D" w:rsidP="00A6295D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A6295D" w:rsidRDefault="00A6295D" w:rsidP="00A6295D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85C84" w:rsidRDefault="00B85C84" w:rsidP="00A6295D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85C84" w:rsidRDefault="00B85C84" w:rsidP="00A6295D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295D" w:rsidRDefault="00C52D37">
      <w:r>
        <w:rPr>
          <w:rFonts w:ascii="Times New Roman" w:hAnsi="Times New Roman" w:cs="Times New Roman"/>
          <w:sz w:val="28"/>
          <w:szCs w:val="28"/>
        </w:rPr>
        <w:t>Course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NBA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="00B85C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HOD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6295D" w:rsidSect="004B17C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666"/>
    <w:rsid w:val="000A018F"/>
    <w:rsid w:val="000B225D"/>
    <w:rsid w:val="001261A9"/>
    <w:rsid w:val="003249E5"/>
    <w:rsid w:val="004B17C0"/>
    <w:rsid w:val="004D1EE3"/>
    <w:rsid w:val="005317C2"/>
    <w:rsid w:val="00637932"/>
    <w:rsid w:val="0077358C"/>
    <w:rsid w:val="00855644"/>
    <w:rsid w:val="00857510"/>
    <w:rsid w:val="0094549E"/>
    <w:rsid w:val="00945AFD"/>
    <w:rsid w:val="0097175F"/>
    <w:rsid w:val="00A224C2"/>
    <w:rsid w:val="00A6295D"/>
    <w:rsid w:val="00A83B10"/>
    <w:rsid w:val="00AB5230"/>
    <w:rsid w:val="00B14043"/>
    <w:rsid w:val="00B822C9"/>
    <w:rsid w:val="00B85C84"/>
    <w:rsid w:val="00C52D37"/>
    <w:rsid w:val="00C72B24"/>
    <w:rsid w:val="00C81110"/>
    <w:rsid w:val="00CB2D0A"/>
    <w:rsid w:val="00CC0C54"/>
    <w:rsid w:val="00D35927"/>
    <w:rsid w:val="00D57666"/>
    <w:rsid w:val="00D756F6"/>
    <w:rsid w:val="00D95825"/>
    <w:rsid w:val="00E44924"/>
    <w:rsid w:val="00F2434E"/>
    <w:rsid w:val="00F50955"/>
    <w:rsid w:val="00F87305"/>
    <w:rsid w:val="00FA2A97"/>
    <w:rsid w:val="00FA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ABF47-7EC8-4BC0-94F8-9280952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49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1239F-3E09-45F7-AC92-635FAC47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comp37</cp:lastModifiedBy>
  <cp:revision>46</cp:revision>
  <cp:lastPrinted>2022-04-30T10:59:00Z</cp:lastPrinted>
  <dcterms:created xsi:type="dcterms:W3CDTF">2022-03-28T09:32:00Z</dcterms:created>
  <dcterms:modified xsi:type="dcterms:W3CDTF">2023-06-27T06:14:00Z</dcterms:modified>
</cp:coreProperties>
</file>