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6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945"/>
              </w:tabs>
              <w:spacing w:after="16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  <w:r>
              <w:rPr>
                <w:rFonts w:ascii="Tw Cen MT Condensed" w:hAnsi="Tw Cen MT Condensed" w:eastAsia="Calibri"/>
                <w:sz w:val="20"/>
                <w:szCs w:val="20"/>
              </w:rPr>
              <w:drawing>
                <wp:inline distT="0" distB="0" distL="114300" distR="114300">
                  <wp:extent cx="793750" cy="781050"/>
                  <wp:effectExtent l="0" t="0" r="6350" b="0"/>
                  <wp:docPr id="11" name="Picture 1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C:\Users\admin\Desktop\LOGO 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Raleway" w:hAnsi="Raleway" w:cs="Tahoma"/>
                <w:bCs/>
                <w:color w:val="000000"/>
                <w:sz w:val="20"/>
                <w:szCs w:val="20"/>
              </w:rPr>
            </w:pPr>
            <w:r>
              <w:rPr>
                <w:rFonts w:ascii="Raleway" w:hAnsi="Raleway" w:cs="Tahoma"/>
                <w:bCs/>
                <w:color w:val="000000"/>
                <w:sz w:val="20"/>
                <w:szCs w:val="20"/>
              </w:rPr>
              <w:t>Yashoda Shikshan Prasarak Mandal’s</w:t>
            </w:r>
          </w:p>
        </w:tc>
        <w:tc>
          <w:tcPr>
            <w:tcW w:w="1303" w:type="dxa"/>
            <w:vMerge w:val="restar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819150" cy="819150"/>
                  <wp:effectExtent l="0" t="0" r="0" b="0"/>
                  <wp:docPr id="10" name="Picture 2" descr="Dr. Babasaheb Ambedkar Technological Universit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Dr. Babasaheb Ambedkar Technological University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Haettenschweiler" w:hAnsi="Haettenschweiler" w:eastAsia="Calibri" w:cs="Tahoma"/>
                <w:sz w:val="20"/>
                <w:szCs w:val="20"/>
              </w:rPr>
            </w:pPr>
            <w:r>
              <w:rPr>
                <w:rFonts w:ascii="Haettenschweiler" w:hAnsi="Haettenschweiler" w:cs="Tahoma"/>
                <w:bCs/>
                <w:color w:val="000000"/>
                <w:sz w:val="58"/>
                <w:szCs w:val="40"/>
              </w:rPr>
              <w:t>Yashoda Technical Campus,Satara</w:t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48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Rounded MT Bold" w:hAnsi="Arial Rounded MT Bol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(Approved by AICTE,Delhi/Approved by Govt of Maharashtra DTE) Email: </w:t>
            </w:r>
            <w:r>
              <w:fldChar w:fldCharType="begin"/>
            </w:r>
            <w:r>
              <w:instrText xml:space="preserve"> HYPERLINK "mailto:principalengg_ytc@yes.edu.in" </w:instrText>
            </w:r>
            <w:r>
              <w:fldChar w:fldCharType="separate"/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t>principalengg_ytc@yes.edu.in</w:t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fldChar w:fldCharType="end"/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Web : </w:t>
            </w:r>
            <w:r>
              <w:fldChar w:fldCharType="begin"/>
            </w:r>
            <w:r>
              <w:instrText xml:space="preserve"> HYPERLINK "http://www.yes.edu.in" </w:instrText>
            </w:r>
            <w:r>
              <w:fldChar w:fldCharType="separate"/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t>www.yes.edu.in</w:t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NH-4, wadhe,Satara,Tele Fax-02162-271238/39/9172220775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24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24"/>
                <w:szCs w:val="16"/>
              </w:rPr>
              <w:t>Faculty of Engineering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t>Department of Computer Science and Engineering</w:t>
            </w:r>
            <w:r>
              <w:fldChar w:fldCharType="begin"/>
            </w:r>
            <w:r>
              <w:instrText xml:space="preserve"> HYPERLINK "mailto:aitrc@agiv.edu.in"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ANALYSIS sem - VII  2022-2023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6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0"/>
        <w:gridCol w:w="1169"/>
        <w:gridCol w:w="652"/>
        <w:gridCol w:w="757"/>
        <w:gridCol w:w="724"/>
        <w:gridCol w:w="763"/>
        <w:gridCol w:w="1110"/>
        <w:gridCol w:w="1349"/>
        <w:gridCol w:w="1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 (Due to previous backlog, No CGPA in result)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69.44%</w:t>
            </w:r>
          </w:p>
        </w:tc>
        <w:tc>
          <w:tcPr>
            <w:tcW w:w="2145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spacing w:after="0"/>
        <w:ind w:hanging="9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Toppers of Final Year B Tech 2022-2023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7110" w:type="dxa"/>
        <w:tblInd w:w="1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333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CGPA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bCs/>
                <w:color w:val="000000"/>
              </w:rPr>
              <w:t>Katkar Kajal Namdev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Oswal Bhavika Nitin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Ayush Lalchand Soni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8.63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2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55" w:type="dxa"/>
            <w:gridSpan w:val="3"/>
          </w:tcPr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topper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2022-23</w:t>
            </w:r>
          </w:p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Katkar Kajal Namdev</w:t>
            </w:r>
          </w:p>
        </w:tc>
        <w:tc>
          <w:tcPr>
            <w:tcW w:w="2520" w:type="dxa"/>
          </w:tcPr>
          <w:p>
            <w:pPr>
              <w:spacing w:after="0"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8.93(CGPA)</w:t>
            </w:r>
          </w:p>
        </w:tc>
      </w:tr>
    </w:tbl>
    <w:tbl>
      <w:tblPr>
        <w:tblStyle w:val="3"/>
        <w:tblpPr w:leftFromText="180" w:rightFromText="180" w:vertAnchor="text" w:horzAnchor="page" w:tblpX="1433" w:tblpY="306"/>
        <w:tblOverlap w:val="never"/>
        <w:tblW w:w="10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69"/>
        <w:gridCol w:w="2594"/>
        <w:gridCol w:w="1230"/>
        <w:gridCol w:w="1135"/>
        <w:gridCol w:w="1135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the Subject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the Subject Incharge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Appeared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Passed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Failed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Percentage of Students Passed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Software Engineering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Mrs. H.O.Tapase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Big Data Analytics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Mr. K.P.Jagtap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94.44%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Natural Language Processing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Dr.S.V.Balshetwar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86.11%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Blockchain Technology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Mrs.A.A.Shikalgar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77.78%</w:t>
            </w:r>
          </w:p>
        </w:tc>
      </w:tr>
    </w:tbl>
    <w:p>
      <w:pPr>
        <w:spacing w:after="0"/>
        <w:rPr>
          <w:rFonts w:ascii="Times New Roman" w:hAnsi="Times New Roman"/>
          <w:sz w:val="24"/>
          <w:szCs w:val="20"/>
        </w:rPr>
      </w:pPr>
    </w:p>
    <w:p>
      <w:pPr>
        <w:spacing w:after="0"/>
        <w:ind w:firstLine="960" w:firstLineChars="4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Prepared by                 </w:t>
      </w:r>
      <w:r>
        <w:rPr>
          <w:rFonts w:hint="default" w:ascii="Times New Roman" w:hAnsi="Times New Roman"/>
          <w:sz w:val="24"/>
          <w:szCs w:val="20"/>
          <w:lang w:val="en-US"/>
        </w:rPr>
        <w:t xml:space="preserve">  </w:t>
      </w:r>
      <w:r>
        <w:rPr>
          <w:rFonts w:ascii="Times New Roman" w:hAnsi="Times New Roman"/>
          <w:sz w:val="24"/>
          <w:szCs w:val="20"/>
        </w:rPr>
        <w:t xml:space="preserve">                </w:t>
      </w:r>
      <w:r>
        <w:rPr>
          <w:rFonts w:hint="default" w:ascii="Times New Roman" w:hAnsi="Times New Roman"/>
          <w:sz w:val="24"/>
          <w:szCs w:val="20"/>
          <w:lang w:val="en-US"/>
        </w:rPr>
        <w:t xml:space="preserve">         </w:t>
      </w:r>
      <w:r>
        <w:rPr>
          <w:rFonts w:ascii="Times New Roman" w:hAnsi="Times New Roman"/>
          <w:sz w:val="24"/>
          <w:szCs w:val="20"/>
        </w:rPr>
        <w:t xml:space="preserve">   HOD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                </w:t>
      </w:r>
      <w:r>
        <w:rPr>
          <w:rFonts w:hint="default" w:ascii="Times New Roman" w:hAnsi="Times New Roman"/>
          <w:sz w:val="24"/>
          <w:szCs w:val="20"/>
          <w:lang w:val="en-US"/>
        </w:rPr>
        <w:t xml:space="preserve">              </w:t>
      </w:r>
      <w:r>
        <w:rPr>
          <w:rFonts w:ascii="Times New Roman" w:hAnsi="Times New Roman"/>
          <w:sz w:val="24"/>
          <w:szCs w:val="20"/>
        </w:rPr>
        <w:t xml:space="preserve">      Principal</w:t>
      </w: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Vision of department: </w:t>
      </w:r>
      <w:r>
        <w:rPr>
          <w:rFonts w:ascii="Times New Roman" w:hAnsi="Times New Roman" w:cs="Times New Roman"/>
          <w:sz w:val="16"/>
          <w:szCs w:val="24"/>
        </w:rPr>
        <w:t>To lead in technical, quality education, innovation, research for development of sustainable &amp; inclusive technology for the society.</w:t>
      </w:r>
    </w:p>
    <w:p>
      <w:pPr>
        <w:pStyle w:val="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Mission of department: </w:t>
      </w:r>
      <w:r>
        <w:rPr>
          <w:rFonts w:ascii="Times New Roman" w:hAnsi="Times New Roman" w:cs="Times New Roman"/>
          <w:sz w:val="16"/>
          <w:szCs w:val="24"/>
        </w:rPr>
  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  </w:r>
      <w:r>
        <w:rPr>
          <w:rFonts w:ascii="Times New Roman" w:hAnsi="Times New Roman" w:cs="Times New Roman"/>
          <w:b/>
          <w:sz w:val="16"/>
          <w:szCs w:val="24"/>
        </w:rPr>
        <w:t>lifelong learning</w:t>
      </w:r>
      <w:r>
        <w:rPr>
          <w:rFonts w:ascii="Times New Roman" w:hAnsi="Times New Roman" w:cs="Times New Roman"/>
          <w:sz w:val="16"/>
          <w:szCs w:val="24"/>
        </w:rPr>
        <w:t>, employability, and entrepreneurship</w:t>
      </w:r>
    </w:p>
    <w:p>
      <w:pPr>
        <w:pStyle w:val="4"/>
        <w:jc w:val="both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tbl>
      <w:tblPr>
        <w:tblStyle w:val="3"/>
        <w:tblW w:w="11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6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945"/>
              </w:tabs>
              <w:spacing w:after="16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  <w:r>
              <w:rPr>
                <w:rFonts w:ascii="Tw Cen MT Condensed" w:hAnsi="Tw Cen MT Condensed" w:eastAsia="Calibri"/>
                <w:sz w:val="20"/>
                <w:szCs w:val="20"/>
              </w:rPr>
              <w:drawing>
                <wp:inline distT="0" distB="0" distL="114300" distR="114300">
                  <wp:extent cx="793750" cy="781050"/>
                  <wp:effectExtent l="0" t="0" r="6350" b="0"/>
                  <wp:docPr id="12" name="Picture 3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C:\Users\admin\Desktop\LOGO 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Raleway" w:hAnsi="Raleway" w:cs="Tahoma"/>
                <w:bCs/>
                <w:color w:val="000000"/>
                <w:sz w:val="20"/>
                <w:szCs w:val="20"/>
              </w:rPr>
            </w:pPr>
            <w:r>
              <w:rPr>
                <w:rFonts w:ascii="Raleway" w:hAnsi="Raleway" w:cs="Tahoma"/>
                <w:bCs/>
                <w:color w:val="000000"/>
                <w:sz w:val="20"/>
                <w:szCs w:val="20"/>
              </w:rPr>
              <w:t>Yashoda Shikshan Prasarak Mandal’s</w:t>
            </w:r>
          </w:p>
        </w:tc>
        <w:tc>
          <w:tcPr>
            <w:tcW w:w="1303" w:type="dxa"/>
            <w:vMerge w:val="restar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819150" cy="819150"/>
                  <wp:effectExtent l="0" t="0" r="0" b="0"/>
                  <wp:docPr id="13" name="Picture 4" descr="Dr. Babasaheb Ambedkar Technological Universit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Dr. Babasaheb Ambedkar Technological University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Haettenschweiler" w:hAnsi="Haettenschweiler" w:eastAsia="Calibri" w:cs="Tahoma"/>
                <w:sz w:val="20"/>
                <w:szCs w:val="20"/>
              </w:rPr>
            </w:pPr>
            <w:r>
              <w:rPr>
                <w:rFonts w:ascii="Haettenschweiler" w:hAnsi="Haettenschweiler" w:cs="Tahoma"/>
                <w:bCs/>
                <w:color w:val="000000"/>
                <w:sz w:val="58"/>
                <w:szCs w:val="40"/>
              </w:rPr>
              <w:t>Yashoda Technical Campus,Satara</w:t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48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Rounded MT Bold" w:hAnsi="Arial Rounded MT Bol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(Approved by AICTE,Delhi/Approved by Govt of Maharashtra DTE) Email: </w:t>
            </w:r>
            <w:r>
              <w:fldChar w:fldCharType="begin"/>
            </w:r>
            <w:r>
              <w:instrText xml:space="preserve"> HYPERLINK "mailto:principalengg_ytc@yes.edu.in" </w:instrText>
            </w:r>
            <w:r>
              <w:fldChar w:fldCharType="separate"/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t>principalengg_ytc@yes.edu.in</w:t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fldChar w:fldCharType="end"/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Web : </w:t>
            </w:r>
            <w:r>
              <w:fldChar w:fldCharType="begin"/>
            </w:r>
            <w:r>
              <w:instrText xml:space="preserve"> HYPERLINK "http://www.yes.edu.in" </w:instrText>
            </w:r>
            <w:r>
              <w:fldChar w:fldCharType="separate"/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t>www.yes.edu.in</w:t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NH-4, wadhe,Satara,Tele Fax-02162-271238/39/9172220775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24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24"/>
                <w:szCs w:val="16"/>
              </w:rPr>
              <w:t>Faculty of Engineering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t>Department of Computer Science and Engineering</w:t>
            </w:r>
            <w:r>
              <w:fldChar w:fldCharType="begin"/>
            </w:r>
            <w:r>
              <w:instrText xml:space="preserve"> HYPERLINK "mailto:aitrc@agiv.edu.in"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firstLine="2650" w:firstLineChars="1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ANALYSIS Sem-VI 2022-2023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6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0"/>
        <w:gridCol w:w="1164"/>
        <w:gridCol w:w="649"/>
        <w:gridCol w:w="767"/>
        <w:gridCol w:w="733"/>
        <w:gridCol w:w="763"/>
        <w:gridCol w:w="1110"/>
        <w:gridCol w:w="1349"/>
        <w:gridCol w:w="17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 (Due to previous backlog, No CGPA in result)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71.05%</w:t>
            </w:r>
          </w:p>
        </w:tc>
        <w:tc>
          <w:tcPr>
            <w:tcW w:w="2145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240" w:leftChars="109" w:firstLine="2294" w:firstLineChars="9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Toppers of Sem-VI 2022-2023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7110" w:type="dxa"/>
        <w:tblInd w:w="1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333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CGPA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Kesarkar Shruti Somnath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Bobade Neha Popat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Katkar Shravani Shankar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8.29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2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55" w:type="dxa"/>
            <w:gridSpan w:val="3"/>
          </w:tcPr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topper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2022-23</w:t>
            </w:r>
          </w:p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Kesarkar Shruti Somnath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(CGPA)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246"/>
        <w:gridCol w:w="2787"/>
        <w:gridCol w:w="1230"/>
        <w:gridCol w:w="1209"/>
        <w:gridCol w:w="120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the Subject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the Subject Incharge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Appeared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Passed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Failed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Percentage of Students Passed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Compiler Design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Mrs. A.A.Shikalgar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89.47%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Computer Networks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Mrs. D.M.Rathod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94.74%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Machine Learning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Mr. S.P.Tembhurne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>89.47%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Internet of Things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Mr. K.P.Jagtap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>89.47%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Consumer Behaviour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Mrs.H.O.Tapase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</w:tbl>
    <w:p>
      <w:pPr>
        <w:spacing w:after="0"/>
        <w:rPr>
          <w:rFonts w:ascii="Times New Roman" w:hAnsi="Times New Roman"/>
          <w:sz w:val="20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Prepared by                                    HOD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                      Principal</w:t>
      </w: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Vision of department: </w:t>
      </w:r>
      <w:r>
        <w:rPr>
          <w:rFonts w:ascii="Times New Roman" w:hAnsi="Times New Roman" w:cs="Times New Roman"/>
          <w:sz w:val="16"/>
          <w:szCs w:val="24"/>
        </w:rPr>
        <w:t>To lead in technical, quality education, innovation, research for development of sustainable &amp; inclusive technology for the society.</w:t>
      </w:r>
    </w:p>
    <w:p>
      <w:pPr>
        <w:pStyle w:val="4"/>
        <w:jc w:val="both"/>
        <w:rPr>
          <w:rFonts w:hint="default"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Mission of department: </w:t>
      </w:r>
      <w:r>
        <w:rPr>
          <w:rFonts w:ascii="Times New Roman" w:hAnsi="Times New Roman" w:cs="Times New Roman"/>
          <w:sz w:val="16"/>
          <w:szCs w:val="24"/>
        </w:rPr>
  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  </w:r>
      <w:r>
        <w:rPr>
          <w:rFonts w:ascii="Times New Roman" w:hAnsi="Times New Roman" w:cs="Times New Roman"/>
          <w:b/>
          <w:sz w:val="16"/>
          <w:szCs w:val="24"/>
        </w:rPr>
        <w:t>lifelong learning</w:t>
      </w:r>
      <w:r>
        <w:rPr>
          <w:rFonts w:ascii="Times New Roman" w:hAnsi="Times New Roman" w:cs="Times New Roman"/>
          <w:sz w:val="16"/>
          <w:szCs w:val="24"/>
        </w:rPr>
        <w:t>, employability, and entrepreneurship</w:t>
      </w:r>
      <w:r>
        <w:rPr>
          <w:rFonts w:hint="default" w:ascii="Times New Roman" w:hAnsi="Times New Roman" w:cs="Times New Roman"/>
          <w:sz w:val="16"/>
          <w:szCs w:val="24"/>
          <w:lang w:val="en-US"/>
        </w:rPr>
        <w:t>.</w:t>
      </w:r>
    </w:p>
    <w:tbl>
      <w:tblPr>
        <w:tblStyle w:val="3"/>
        <w:tblW w:w="11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6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945"/>
              </w:tabs>
              <w:spacing w:after="16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  <w:r>
              <w:rPr>
                <w:rFonts w:ascii="Tw Cen MT Condensed" w:hAnsi="Tw Cen MT Condensed" w:eastAsia="Calibri"/>
                <w:sz w:val="20"/>
                <w:szCs w:val="20"/>
              </w:rPr>
              <w:drawing>
                <wp:inline distT="0" distB="0" distL="114300" distR="114300">
                  <wp:extent cx="793750" cy="781050"/>
                  <wp:effectExtent l="0" t="0" r="6350" b="0"/>
                  <wp:docPr id="14" name="Picture 5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 descr="C:\Users\admin\Desktop\LOGO 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Raleway" w:hAnsi="Raleway" w:cs="Tahoma"/>
                <w:bCs/>
                <w:color w:val="000000"/>
                <w:sz w:val="20"/>
                <w:szCs w:val="20"/>
              </w:rPr>
            </w:pPr>
            <w:r>
              <w:rPr>
                <w:rFonts w:ascii="Raleway" w:hAnsi="Raleway" w:cs="Tahoma"/>
                <w:bCs/>
                <w:color w:val="000000"/>
                <w:sz w:val="20"/>
                <w:szCs w:val="20"/>
              </w:rPr>
              <w:t>Yashoda Shikshan Prasarak Mandal’s</w:t>
            </w:r>
          </w:p>
        </w:tc>
        <w:tc>
          <w:tcPr>
            <w:tcW w:w="1303" w:type="dxa"/>
            <w:vMerge w:val="restar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819150" cy="819150"/>
                  <wp:effectExtent l="0" t="0" r="0" b="0"/>
                  <wp:docPr id="15" name="Picture 6" descr="Dr. Babasaheb Ambedkar Technological Universit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Dr. Babasaheb Ambedkar Technological University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Haettenschweiler" w:hAnsi="Haettenschweiler" w:eastAsia="Calibri" w:cs="Tahoma"/>
                <w:sz w:val="20"/>
                <w:szCs w:val="20"/>
              </w:rPr>
            </w:pPr>
            <w:r>
              <w:rPr>
                <w:rFonts w:ascii="Haettenschweiler" w:hAnsi="Haettenschweiler" w:cs="Tahoma"/>
                <w:bCs/>
                <w:color w:val="000000"/>
                <w:sz w:val="58"/>
                <w:szCs w:val="40"/>
              </w:rPr>
              <w:t>Yashoda Technical Campus,Satara</w:t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48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Rounded MT Bold" w:hAnsi="Arial Rounded MT Bol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(Approved by AICTE,Delhi/Approved by Govt of Maharashtra DTE) Email: </w:t>
            </w:r>
            <w:r>
              <w:fldChar w:fldCharType="begin"/>
            </w:r>
            <w:r>
              <w:instrText xml:space="preserve"> HYPERLINK "mailto:principalengg_ytc@yes.edu.in" </w:instrText>
            </w:r>
            <w:r>
              <w:fldChar w:fldCharType="separate"/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t>principalengg_ytc@yes.edu.in</w:t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fldChar w:fldCharType="end"/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Web : </w:t>
            </w:r>
            <w:r>
              <w:fldChar w:fldCharType="begin"/>
            </w:r>
            <w:r>
              <w:instrText xml:space="preserve"> HYPERLINK "http://www.yes.edu.in" </w:instrText>
            </w:r>
            <w:r>
              <w:fldChar w:fldCharType="separate"/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t>www.yes.edu.in</w:t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NH-4, wadhe,Satara,Tele Fax-02162-271238/39/9172220775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24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24"/>
                <w:szCs w:val="16"/>
              </w:rPr>
              <w:t>Faculty of Engineering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t>Department of Computer Science and Engineering</w:t>
            </w:r>
            <w:r>
              <w:fldChar w:fldCharType="begin"/>
            </w:r>
            <w:r>
              <w:instrText xml:space="preserve"> HYPERLINK "mailto:aitrc@agiv.edu.in"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ANALYSIS Sem-V 2022-2023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7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0"/>
        <w:gridCol w:w="1171"/>
        <w:gridCol w:w="640"/>
        <w:gridCol w:w="760"/>
        <w:gridCol w:w="726"/>
        <w:gridCol w:w="763"/>
        <w:gridCol w:w="1110"/>
        <w:gridCol w:w="1349"/>
        <w:gridCol w:w="1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060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 (Due to previous backlog, No CGPA in result)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6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76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72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8" w:hRule="atLeast"/>
          <w:jc w:val="center"/>
        </w:trPr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68.42%</w:t>
            </w:r>
          </w:p>
        </w:tc>
        <w:tc>
          <w:tcPr>
            <w:tcW w:w="190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spacing w:after="0"/>
        <w:ind w:hanging="9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Toppers of Sem-V 2022-2023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7110" w:type="dxa"/>
        <w:tblInd w:w="1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333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CGPA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Kesarkar Shruti Somnath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Bobade Neha Popat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Katkar Shravani Shankar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8.49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2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55" w:type="dxa"/>
            <w:gridSpan w:val="3"/>
          </w:tcPr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topper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2022-23</w:t>
            </w:r>
          </w:p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Kesarkar Shruti Somnath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(CGPA)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246"/>
        <w:gridCol w:w="2787"/>
        <w:gridCol w:w="1230"/>
        <w:gridCol w:w="1209"/>
        <w:gridCol w:w="120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the Subject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the Subject Incharge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Appeared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Passed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Failed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Percentage of Students Passed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Database Systems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Mr. S.P.Tembhurne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78.94%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Theory of Computation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Mr. K.P.Jagtap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57.89%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Software Engineering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Mrs. H.O. Tapase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92.11%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Human Computer Interaction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Dr.S.V.Balshetwar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Business Communication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 xml:space="preserve">Dr. Amol Baride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94.74%</w:t>
            </w:r>
          </w:p>
        </w:tc>
      </w:tr>
    </w:tbl>
    <w:p>
      <w:pPr>
        <w:spacing w:after="0"/>
        <w:rPr>
          <w:rFonts w:ascii="Times New Roman" w:hAnsi="Times New Roman"/>
          <w:sz w:val="24"/>
          <w:szCs w:val="20"/>
        </w:rPr>
      </w:pPr>
    </w:p>
    <w:p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Prepared by    </w:t>
      </w:r>
      <w:r>
        <w:rPr>
          <w:rFonts w:hint="default" w:ascii="Times New Roman" w:hAnsi="Times New Roman"/>
          <w:sz w:val="24"/>
          <w:szCs w:val="20"/>
          <w:lang w:val="en-US"/>
        </w:rPr>
        <w:t xml:space="preserve">             </w:t>
      </w:r>
      <w:r>
        <w:rPr>
          <w:rFonts w:ascii="Times New Roman" w:hAnsi="Times New Roman"/>
          <w:sz w:val="24"/>
          <w:szCs w:val="20"/>
        </w:rPr>
        <w:t xml:space="preserve">         HOD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                      Principal</w:t>
      </w:r>
    </w:p>
    <w:p>
      <w:pPr>
        <w:spacing w:after="0"/>
        <w:rPr>
          <w:rFonts w:ascii="Times New Roman" w:hAnsi="Times New Roman"/>
          <w:sz w:val="24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Vision of department: </w:t>
      </w:r>
      <w:r>
        <w:rPr>
          <w:rFonts w:ascii="Times New Roman" w:hAnsi="Times New Roman" w:cs="Times New Roman"/>
          <w:sz w:val="16"/>
          <w:szCs w:val="24"/>
        </w:rPr>
        <w:t>To lead in technical, quality education, innovation, research for development of sustainable &amp; inclusive technology for the society.</w:t>
      </w:r>
    </w:p>
    <w:p>
      <w:pPr>
        <w:pStyle w:val="4"/>
        <w:jc w:val="both"/>
        <w:rPr>
          <w:rFonts w:hint="default"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Mission of department: </w:t>
      </w:r>
      <w:r>
        <w:rPr>
          <w:rFonts w:ascii="Times New Roman" w:hAnsi="Times New Roman" w:cs="Times New Roman"/>
          <w:sz w:val="16"/>
          <w:szCs w:val="24"/>
        </w:rPr>
  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  </w:r>
      <w:r>
        <w:rPr>
          <w:rFonts w:ascii="Times New Roman" w:hAnsi="Times New Roman" w:cs="Times New Roman"/>
          <w:b/>
          <w:sz w:val="16"/>
          <w:szCs w:val="24"/>
        </w:rPr>
        <w:t>lifelong learning</w:t>
      </w:r>
      <w:r>
        <w:rPr>
          <w:rFonts w:ascii="Times New Roman" w:hAnsi="Times New Roman" w:cs="Times New Roman"/>
          <w:sz w:val="16"/>
          <w:szCs w:val="24"/>
        </w:rPr>
        <w:t>, employability, and entrepreneurship</w:t>
      </w:r>
      <w:r>
        <w:rPr>
          <w:rFonts w:hint="default" w:ascii="Times New Roman" w:hAnsi="Times New Roman" w:cs="Times New Roman"/>
          <w:sz w:val="16"/>
          <w:szCs w:val="24"/>
          <w:lang w:val="en-US"/>
        </w:rPr>
        <w:t>.</w:t>
      </w:r>
    </w:p>
    <w:p>
      <w:pPr>
        <w:spacing w:after="0"/>
        <w:rPr>
          <w:rFonts w:ascii="Times New Roman" w:hAnsi="Times New Roman"/>
          <w:sz w:val="24"/>
          <w:szCs w:val="20"/>
        </w:rPr>
      </w:pPr>
    </w:p>
    <w:p>
      <w:pPr>
        <w:spacing w:after="0"/>
        <w:rPr>
          <w:rFonts w:ascii="Times New Roman" w:hAnsi="Times New Roman"/>
          <w:sz w:val="24"/>
          <w:szCs w:val="20"/>
        </w:rPr>
      </w:pPr>
    </w:p>
    <w:p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Style w:val="3"/>
        <w:tblW w:w="11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6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945"/>
              </w:tabs>
              <w:spacing w:after="16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  <w:r>
              <w:rPr>
                <w:rFonts w:ascii="Tw Cen MT Condensed" w:hAnsi="Tw Cen MT Condensed" w:eastAsia="Calibri"/>
                <w:sz w:val="20"/>
                <w:szCs w:val="20"/>
              </w:rPr>
              <w:drawing>
                <wp:inline distT="0" distB="0" distL="114300" distR="114300">
                  <wp:extent cx="793750" cy="781050"/>
                  <wp:effectExtent l="0" t="0" r="6350" b="0"/>
                  <wp:docPr id="16" name="Picture 7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7" descr="C:\Users\admin\Desktop\LOGO 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Raleway" w:hAnsi="Raleway" w:cs="Tahoma"/>
                <w:bCs/>
                <w:color w:val="000000"/>
                <w:sz w:val="20"/>
                <w:szCs w:val="20"/>
              </w:rPr>
            </w:pPr>
            <w:r>
              <w:rPr>
                <w:rFonts w:ascii="Raleway" w:hAnsi="Raleway" w:cs="Tahoma"/>
                <w:bCs/>
                <w:color w:val="000000"/>
                <w:sz w:val="20"/>
                <w:szCs w:val="20"/>
              </w:rPr>
              <w:t>Yashoda Shikshan Prasarak Mandal’s</w:t>
            </w:r>
          </w:p>
        </w:tc>
        <w:tc>
          <w:tcPr>
            <w:tcW w:w="1303" w:type="dxa"/>
            <w:vMerge w:val="restar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819150" cy="819150"/>
                  <wp:effectExtent l="0" t="0" r="0" b="0"/>
                  <wp:docPr id="17" name="Picture 8" descr="Dr. Babasaheb Ambedkar Technological Universit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8" descr="Dr. Babasaheb Ambedkar Technological University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Haettenschweiler" w:hAnsi="Haettenschweiler" w:eastAsia="Calibri" w:cs="Tahoma"/>
                <w:sz w:val="20"/>
                <w:szCs w:val="20"/>
              </w:rPr>
            </w:pPr>
            <w:r>
              <w:rPr>
                <w:rFonts w:ascii="Haettenschweiler" w:hAnsi="Haettenschweiler" w:cs="Tahoma"/>
                <w:bCs/>
                <w:color w:val="000000"/>
                <w:sz w:val="58"/>
                <w:szCs w:val="40"/>
              </w:rPr>
              <w:t>Yashoda Technical Campus,Satara</w:t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48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Rounded MT Bold" w:hAnsi="Arial Rounded MT Bol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(Approved by AICTE,Delhi/Approved by Govt of Maharashtra DTE) Email: </w:t>
            </w:r>
            <w:r>
              <w:fldChar w:fldCharType="begin"/>
            </w:r>
            <w:r>
              <w:instrText xml:space="preserve"> HYPERLINK "mailto:principalengg_ytc@yes.edu.in" </w:instrText>
            </w:r>
            <w:r>
              <w:fldChar w:fldCharType="separate"/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t>principalengg_ytc@yes.edu.in</w:t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fldChar w:fldCharType="end"/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Web : </w:t>
            </w:r>
            <w:r>
              <w:fldChar w:fldCharType="begin"/>
            </w:r>
            <w:r>
              <w:instrText xml:space="preserve"> HYPERLINK "http://www.yes.edu.in" </w:instrText>
            </w:r>
            <w:r>
              <w:fldChar w:fldCharType="separate"/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t>www.yes.edu.in</w:t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NH-4, wadhe,Satara,Tele Fax-02162-271238/39/9172220775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24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24"/>
                <w:szCs w:val="16"/>
              </w:rPr>
              <w:t>Faculty of Engineering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t>Department of Computer Science and Engineering</w:t>
            </w:r>
            <w:r>
              <w:fldChar w:fldCharType="begin"/>
            </w:r>
            <w:r>
              <w:instrText xml:space="preserve"> HYPERLINK "mailto:aitrc@agiv.edu.in"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</w:p>
        </w:tc>
      </w:tr>
    </w:tbl>
    <w:p>
      <w:pPr>
        <w:spacing w:after="0"/>
        <w:ind w:firstLine="1928" w:firstLineChars="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ANALYSIS Sem-IV 2022-2023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6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0"/>
        <w:gridCol w:w="1169"/>
        <w:gridCol w:w="652"/>
        <w:gridCol w:w="757"/>
        <w:gridCol w:w="724"/>
        <w:gridCol w:w="763"/>
        <w:gridCol w:w="1110"/>
        <w:gridCol w:w="1349"/>
        <w:gridCol w:w="1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 (Due to previous backlog, No CGPA in result)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3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31.43%</w:t>
            </w:r>
          </w:p>
        </w:tc>
        <w:tc>
          <w:tcPr>
            <w:tcW w:w="2145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spacing w:after="0"/>
        <w:ind w:hanging="9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Toppers of Sem-IV 2022-2023</w:t>
      </w:r>
    </w:p>
    <w:tbl>
      <w:tblPr>
        <w:tblStyle w:val="6"/>
        <w:tblW w:w="7110" w:type="dxa"/>
        <w:tblInd w:w="1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333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CGPA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RANE GANESH SUDHIR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GHADAGE ARCHANA SADANAND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NIKAM SANIYA NARAYAN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8.54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2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55" w:type="dxa"/>
            <w:gridSpan w:val="3"/>
          </w:tcPr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topper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2022-23</w:t>
            </w:r>
          </w:p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RANE GANESH SUDHIR</w:t>
            </w:r>
          </w:p>
        </w:tc>
        <w:tc>
          <w:tcPr>
            <w:tcW w:w="2520" w:type="dxa"/>
          </w:tcPr>
          <w:p>
            <w:pPr>
              <w:spacing w:after="0"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9.06(CGPA)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1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279"/>
        <w:gridCol w:w="2828"/>
        <w:gridCol w:w="1248"/>
        <w:gridCol w:w="1227"/>
        <w:gridCol w:w="1227"/>
        <w:gridCol w:w="1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 of the Subject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 of the Subject Incharge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No. of Students Appeared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No. of Students Passed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No. of Students Failed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Percentage of Students Passed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Probability and Statistics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Mrs.D.M.Rathod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Design &amp; Analysis of Algorithms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Mr.K.P.Jagtap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84.29%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Operating System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Dr.S.V.Balshetwar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64.29%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Digital Logic Design and Microprocessor’s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Mr.S.R.Nalawade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72.86%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Basic Human Rights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Mrs. A.A.Shikalgar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87.14%</w:t>
            </w:r>
          </w:p>
        </w:tc>
      </w:tr>
    </w:tbl>
    <w:p>
      <w:pPr>
        <w:spacing w:after="0"/>
        <w:ind w:firstLine="1540" w:firstLineChars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Prepared by                                    HOD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Principal</w:t>
      </w: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Vision of department: </w:t>
      </w:r>
      <w:r>
        <w:rPr>
          <w:rFonts w:ascii="Times New Roman" w:hAnsi="Times New Roman" w:cs="Times New Roman"/>
          <w:sz w:val="16"/>
          <w:szCs w:val="24"/>
        </w:rPr>
        <w:t>To lead in technical, quality education, innovation, research for development of sustainable &amp; inclusive technology for the society.</w:t>
      </w:r>
    </w:p>
    <w:p>
      <w:pPr>
        <w:pStyle w:val="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Mission of department: </w:t>
      </w:r>
      <w:r>
        <w:rPr>
          <w:rFonts w:ascii="Times New Roman" w:hAnsi="Times New Roman" w:cs="Times New Roman"/>
          <w:sz w:val="16"/>
          <w:szCs w:val="24"/>
        </w:rPr>
  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  </w:r>
      <w:r>
        <w:rPr>
          <w:rFonts w:ascii="Times New Roman" w:hAnsi="Times New Roman" w:cs="Times New Roman"/>
          <w:b/>
          <w:sz w:val="16"/>
          <w:szCs w:val="24"/>
        </w:rPr>
        <w:t>lifelong learning</w:t>
      </w:r>
      <w:r>
        <w:rPr>
          <w:rFonts w:ascii="Times New Roman" w:hAnsi="Times New Roman" w:cs="Times New Roman"/>
          <w:sz w:val="16"/>
          <w:szCs w:val="24"/>
        </w:rPr>
        <w:t>, employability, and entrepreneurship</w:t>
      </w:r>
      <w:r>
        <w:rPr>
          <w:rFonts w:hint="default" w:ascii="Times New Roman" w:hAnsi="Times New Roman" w:cs="Times New Roman"/>
          <w:sz w:val="16"/>
          <w:szCs w:val="24"/>
          <w:lang w:val="en-US"/>
        </w:rPr>
        <w:t>.</w:t>
      </w:r>
    </w:p>
    <w:tbl>
      <w:tblPr>
        <w:tblStyle w:val="3"/>
        <w:tblW w:w="11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6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945"/>
              </w:tabs>
              <w:spacing w:after="16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  <w:r>
              <w:rPr>
                <w:rFonts w:ascii="Tw Cen MT Condensed" w:hAnsi="Tw Cen MT Condensed" w:eastAsia="Calibri"/>
                <w:sz w:val="20"/>
                <w:szCs w:val="20"/>
              </w:rPr>
              <w:drawing>
                <wp:inline distT="0" distB="0" distL="114300" distR="114300">
                  <wp:extent cx="793750" cy="781050"/>
                  <wp:effectExtent l="0" t="0" r="6350" b="0"/>
                  <wp:docPr id="19" name="Picture 9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9" descr="C:\Users\admin\Desktop\LOGO 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Raleway" w:hAnsi="Raleway" w:cs="Tahoma"/>
                <w:bCs/>
                <w:color w:val="000000"/>
                <w:sz w:val="20"/>
                <w:szCs w:val="20"/>
              </w:rPr>
            </w:pPr>
            <w:r>
              <w:rPr>
                <w:rFonts w:ascii="Raleway" w:hAnsi="Raleway" w:cs="Tahoma"/>
                <w:bCs/>
                <w:color w:val="000000"/>
                <w:sz w:val="20"/>
                <w:szCs w:val="20"/>
              </w:rPr>
              <w:t>Yashoda Shikshan Prasarak Mandal’s</w:t>
            </w:r>
          </w:p>
        </w:tc>
        <w:tc>
          <w:tcPr>
            <w:tcW w:w="1303" w:type="dxa"/>
            <w:vMerge w:val="restar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819150" cy="819150"/>
                  <wp:effectExtent l="0" t="0" r="0" b="0"/>
                  <wp:docPr id="18" name="Picture 10" descr="Dr. Babasaheb Ambedkar Technological Universit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0" descr="Dr. Babasaheb Ambedkar Technological University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w Cen MT Condensed" w:hAnsi="Tw Cen MT Condense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Haettenschweiler" w:hAnsi="Haettenschweiler" w:eastAsia="Calibri" w:cs="Tahoma"/>
                <w:sz w:val="20"/>
                <w:szCs w:val="20"/>
              </w:rPr>
            </w:pPr>
            <w:r>
              <w:rPr>
                <w:rFonts w:ascii="Haettenschweiler" w:hAnsi="Haettenschweiler" w:cs="Tahoma"/>
                <w:bCs/>
                <w:color w:val="000000"/>
                <w:sz w:val="58"/>
                <w:szCs w:val="40"/>
              </w:rPr>
              <w:t>Yashoda Technical Campus,Satara</w:t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48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4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Rounded MT Bold" w:hAnsi="Arial Rounded MT Bold" w:eastAsia="Calibri"/>
                <w:sz w:val="20"/>
                <w:szCs w:val="20"/>
              </w:rPr>
            </w:pPr>
          </w:p>
        </w:tc>
        <w:tc>
          <w:tcPr>
            <w:tcW w:w="877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(Approved by AICTE,Delhi/Approved by Govt of Maharashtra DTE) Email: </w:t>
            </w:r>
            <w:r>
              <w:fldChar w:fldCharType="begin"/>
            </w:r>
            <w:r>
              <w:instrText xml:space="preserve"> HYPERLINK "mailto:principalengg_ytc@yes.edu.in" </w:instrText>
            </w:r>
            <w:r>
              <w:fldChar w:fldCharType="separate"/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t>principalengg_ytc@yes.edu.in</w:t>
            </w:r>
            <w:r>
              <w:rPr>
                <w:rStyle w:val="5"/>
                <w:rFonts w:ascii="Raleway" w:hAnsi="Raleway" w:eastAsia="Calibri" w:cs="Tahoma"/>
                <w:sz w:val="16"/>
                <w:szCs w:val="16"/>
              </w:rPr>
              <w:fldChar w:fldCharType="end"/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16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Web : </w:t>
            </w:r>
            <w:r>
              <w:fldChar w:fldCharType="begin"/>
            </w:r>
            <w:r>
              <w:instrText xml:space="preserve"> HYPERLINK "http://www.yes.edu.in" </w:instrText>
            </w:r>
            <w:r>
              <w:fldChar w:fldCharType="separate"/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t>www.yes.edu.in</w:t>
            </w:r>
            <w:r>
              <w:rPr>
                <w:rFonts w:ascii="Raleway" w:hAnsi="Raleway" w:eastAsia="Calibri" w:cs="Tahoma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Raleway" w:hAnsi="Raleway" w:eastAsia="Calibri" w:cs="Tahoma"/>
                <w:color w:val="000000"/>
                <w:sz w:val="16"/>
                <w:szCs w:val="16"/>
              </w:rPr>
              <w:t xml:space="preserve"> NH-4, wadhe,Satara,Tele Fax-02162-271238/39/9172220775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Raleway" w:hAnsi="Raleway" w:eastAsia="Calibri" w:cs="Tahoma"/>
                <w:color w:val="000000"/>
                <w:sz w:val="24"/>
                <w:szCs w:val="16"/>
              </w:rPr>
            </w:pPr>
            <w:r>
              <w:rPr>
                <w:rFonts w:ascii="Raleway" w:hAnsi="Raleway" w:eastAsia="Calibri" w:cs="Tahoma"/>
                <w:color w:val="000000"/>
                <w:sz w:val="24"/>
                <w:szCs w:val="16"/>
              </w:rPr>
              <w:t>Faculty of Engineering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t>Department of Computer Science and Engineering</w:t>
            </w:r>
            <w:r>
              <w:fldChar w:fldCharType="begin"/>
            </w:r>
            <w:r>
              <w:instrText xml:space="preserve"> HYPERLINK "mailto:aitrc@agiv.edu.in"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>
      <w:pPr>
        <w:spacing w:after="0"/>
        <w:ind w:left="1620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ANALYSIS Sem-III 2022-2023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6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0"/>
        <w:gridCol w:w="1171"/>
        <w:gridCol w:w="640"/>
        <w:gridCol w:w="760"/>
        <w:gridCol w:w="726"/>
        <w:gridCol w:w="763"/>
        <w:gridCol w:w="1110"/>
        <w:gridCol w:w="1349"/>
        <w:gridCol w:w="1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 (Due to previous backlog, No CGPA in result)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3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21.92%</w:t>
            </w:r>
          </w:p>
        </w:tc>
        <w:tc>
          <w:tcPr>
            <w:tcW w:w="2145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spacing w:after="0"/>
        <w:ind w:hanging="9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Toppers of Sem-III 2022-2023</w:t>
      </w:r>
    </w:p>
    <w:p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7110" w:type="dxa"/>
        <w:tblInd w:w="1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333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CGPA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RANE GANESH SUDHIR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GHADAGE ARCHANA SADANAND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NIKAM SANIYA NARAYAN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8.85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2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55" w:type="dxa"/>
            <w:gridSpan w:val="3"/>
          </w:tcPr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Department topper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2022-23</w:t>
            </w:r>
          </w:p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1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25" w:type="dxa"/>
          </w:tcPr>
          <w:p>
            <w:pPr>
              <w:spacing w:after="0"/>
              <w:ind w:hanging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RANE GANESH SUDHIR</w:t>
            </w:r>
          </w:p>
        </w:tc>
        <w:tc>
          <w:tcPr>
            <w:tcW w:w="2520" w:type="dxa"/>
          </w:tcPr>
          <w:p>
            <w:pPr>
              <w:spacing w:after="0"/>
              <w:ind w:left="8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9.20(CGPA)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246"/>
        <w:gridCol w:w="2787"/>
        <w:gridCol w:w="1230"/>
        <w:gridCol w:w="1209"/>
        <w:gridCol w:w="120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the Subject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the Subject Incharge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Appeared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Passed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Failed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Percentage of Students Passed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Engineering Mathematics – III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Mr.S.R.Teke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28.77%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Discrete Mathematics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Mr. S.R.Nalawade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60.27%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Data Structures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Mrs.A.A.Shikalgar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57.53%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Computer Architecture &amp; Organization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Mr.S.R.Nalawade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82.19%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Object Oriented Programming in Java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Mrs. H.O.Tapase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69.86%</w:t>
            </w:r>
          </w:p>
        </w:tc>
      </w:tr>
    </w:tbl>
    <w:p>
      <w:pPr>
        <w:spacing w:after="0"/>
        <w:rPr>
          <w:rFonts w:ascii="Times New Roman" w:hAnsi="Times New Roman"/>
          <w:sz w:val="20"/>
          <w:szCs w:val="20"/>
        </w:rPr>
      </w:pP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Prepared by                                    HOD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                      Principal</w:t>
      </w: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Vision of department: </w:t>
      </w:r>
      <w:r>
        <w:rPr>
          <w:rFonts w:ascii="Times New Roman" w:hAnsi="Times New Roman" w:cs="Times New Roman"/>
          <w:sz w:val="16"/>
          <w:szCs w:val="24"/>
        </w:rPr>
        <w:t>To lead in technical, quality education, innovation, research for development of sustainable &amp; inclusive technology for the society.</w:t>
      </w:r>
    </w:p>
    <w:p>
      <w:pPr>
        <w:pStyle w:val="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Mission of department: </w:t>
      </w:r>
      <w:r>
        <w:rPr>
          <w:rFonts w:ascii="Times New Roman" w:hAnsi="Times New Roman" w:cs="Times New Roman"/>
          <w:sz w:val="16"/>
          <w:szCs w:val="24"/>
        </w:rPr>
  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  </w:r>
      <w:r>
        <w:rPr>
          <w:rFonts w:ascii="Times New Roman" w:hAnsi="Times New Roman" w:cs="Times New Roman"/>
          <w:b/>
          <w:sz w:val="16"/>
          <w:szCs w:val="24"/>
        </w:rPr>
        <w:t>lifelong learning</w:t>
      </w:r>
      <w:r>
        <w:rPr>
          <w:rFonts w:ascii="Times New Roman" w:hAnsi="Times New Roman" w:cs="Times New Roman"/>
          <w:sz w:val="16"/>
          <w:szCs w:val="24"/>
        </w:rPr>
        <w:t>, employability, and entrepreneurship</w:t>
      </w:r>
      <w:r>
        <w:rPr>
          <w:rFonts w:hint="default" w:ascii="Times New Roman" w:hAnsi="Times New Roman" w:cs="Times New Roman"/>
          <w:sz w:val="16"/>
          <w:szCs w:val="24"/>
          <w:lang w:val="en-US"/>
        </w:rPr>
        <w:t>.</w:t>
      </w:r>
    </w:p>
    <w:p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sectPr>
      <w:pgSz w:w="12240" w:h="15840"/>
      <w:pgMar w:top="720" w:right="720" w:bottom="270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w Cen MT Condensed">
    <w:altName w:val="Segoe Print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Raleway">
    <w:altName w:val="Trebuchet MS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aettenschweiler">
    <w:altName w:val="Impact"/>
    <w:panose1 w:val="020B0706040902060204"/>
    <w:charset w:val="00"/>
    <w:family w:val="swiss"/>
    <w:pitch w:val="default"/>
    <w:sig w:usb0="00000000" w:usb1="00000000" w:usb2="00000000" w:usb3="00000000" w:csb0="0000009F" w:csb1="00000000"/>
  </w:font>
  <w:font w:name="Arial Rounded MT 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7E"/>
    <w:rsid w:val="00003AEC"/>
    <w:rsid w:val="00005E66"/>
    <w:rsid w:val="00006567"/>
    <w:rsid w:val="00006D55"/>
    <w:rsid w:val="00010504"/>
    <w:rsid w:val="00010A84"/>
    <w:rsid w:val="00011951"/>
    <w:rsid w:val="00021099"/>
    <w:rsid w:val="00022817"/>
    <w:rsid w:val="000263FA"/>
    <w:rsid w:val="0004350F"/>
    <w:rsid w:val="00045989"/>
    <w:rsid w:val="00045F13"/>
    <w:rsid w:val="00046B54"/>
    <w:rsid w:val="000477DF"/>
    <w:rsid w:val="000533BC"/>
    <w:rsid w:val="00056220"/>
    <w:rsid w:val="00060DC0"/>
    <w:rsid w:val="00061FEC"/>
    <w:rsid w:val="00062F0C"/>
    <w:rsid w:val="00064E88"/>
    <w:rsid w:val="00064ED5"/>
    <w:rsid w:val="00073B73"/>
    <w:rsid w:val="00080EE4"/>
    <w:rsid w:val="00081A98"/>
    <w:rsid w:val="00081EEE"/>
    <w:rsid w:val="000820E6"/>
    <w:rsid w:val="00085FDC"/>
    <w:rsid w:val="000877BB"/>
    <w:rsid w:val="00094EEE"/>
    <w:rsid w:val="000A0DE0"/>
    <w:rsid w:val="000A4ACE"/>
    <w:rsid w:val="000C0072"/>
    <w:rsid w:val="000C67F6"/>
    <w:rsid w:val="000D148C"/>
    <w:rsid w:val="000D554D"/>
    <w:rsid w:val="000D7C45"/>
    <w:rsid w:val="000E2E54"/>
    <w:rsid w:val="000E6093"/>
    <w:rsid w:val="000E7B6A"/>
    <w:rsid w:val="000F2284"/>
    <w:rsid w:val="000F256F"/>
    <w:rsid w:val="000F4E82"/>
    <w:rsid w:val="00101D33"/>
    <w:rsid w:val="00104B1D"/>
    <w:rsid w:val="001057B8"/>
    <w:rsid w:val="00107197"/>
    <w:rsid w:val="001131A8"/>
    <w:rsid w:val="0012597E"/>
    <w:rsid w:val="001279ED"/>
    <w:rsid w:val="00130063"/>
    <w:rsid w:val="00132122"/>
    <w:rsid w:val="001347FF"/>
    <w:rsid w:val="00134CFE"/>
    <w:rsid w:val="00135C04"/>
    <w:rsid w:val="0013726C"/>
    <w:rsid w:val="001505F4"/>
    <w:rsid w:val="00151614"/>
    <w:rsid w:val="00153F0C"/>
    <w:rsid w:val="00155A18"/>
    <w:rsid w:val="00164998"/>
    <w:rsid w:val="00165737"/>
    <w:rsid w:val="00170F05"/>
    <w:rsid w:val="00172560"/>
    <w:rsid w:val="0017489F"/>
    <w:rsid w:val="00174C14"/>
    <w:rsid w:val="00185892"/>
    <w:rsid w:val="00186458"/>
    <w:rsid w:val="00186D1D"/>
    <w:rsid w:val="00194777"/>
    <w:rsid w:val="00195AC7"/>
    <w:rsid w:val="0019679B"/>
    <w:rsid w:val="001A4C2B"/>
    <w:rsid w:val="001B18BE"/>
    <w:rsid w:val="001B487D"/>
    <w:rsid w:val="001C1C21"/>
    <w:rsid w:val="001C2C0D"/>
    <w:rsid w:val="001C3CB3"/>
    <w:rsid w:val="001C5FD7"/>
    <w:rsid w:val="001C6EF6"/>
    <w:rsid w:val="001D0BF1"/>
    <w:rsid w:val="001D387E"/>
    <w:rsid w:val="001F0784"/>
    <w:rsid w:val="001F27DD"/>
    <w:rsid w:val="001F746B"/>
    <w:rsid w:val="00205BB0"/>
    <w:rsid w:val="002077CD"/>
    <w:rsid w:val="00210629"/>
    <w:rsid w:val="002117E3"/>
    <w:rsid w:val="00212DBD"/>
    <w:rsid w:val="0021392F"/>
    <w:rsid w:val="002202AD"/>
    <w:rsid w:val="0022073F"/>
    <w:rsid w:val="00224EC0"/>
    <w:rsid w:val="00227BB6"/>
    <w:rsid w:val="0023204D"/>
    <w:rsid w:val="00237751"/>
    <w:rsid w:val="0024111A"/>
    <w:rsid w:val="00247095"/>
    <w:rsid w:val="002514C4"/>
    <w:rsid w:val="0026073A"/>
    <w:rsid w:val="00261032"/>
    <w:rsid w:val="00272B2D"/>
    <w:rsid w:val="00273550"/>
    <w:rsid w:val="00277C25"/>
    <w:rsid w:val="00280CA2"/>
    <w:rsid w:val="0029270A"/>
    <w:rsid w:val="002B4697"/>
    <w:rsid w:val="002B5B62"/>
    <w:rsid w:val="002B6735"/>
    <w:rsid w:val="002C3FAB"/>
    <w:rsid w:val="002D07E7"/>
    <w:rsid w:val="002D2724"/>
    <w:rsid w:val="002D2815"/>
    <w:rsid w:val="002D2BE2"/>
    <w:rsid w:val="002D3C1F"/>
    <w:rsid w:val="002E49D9"/>
    <w:rsid w:val="002F2AE3"/>
    <w:rsid w:val="00304FA9"/>
    <w:rsid w:val="00320A1D"/>
    <w:rsid w:val="003214C0"/>
    <w:rsid w:val="00322AF3"/>
    <w:rsid w:val="00331577"/>
    <w:rsid w:val="00336063"/>
    <w:rsid w:val="00343F37"/>
    <w:rsid w:val="0035146A"/>
    <w:rsid w:val="003538DD"/>
    <w:rsid w:val="003547A9"/>
    <w:rsid w:val="003562C5"/>
    <w:rsid w:val="0036734E"/>
    <w:rsid w:val="00376DA4"/>
    <w:rsid w:val="00383093"/>
    <w:rsid w:val="00384C96"/>
    <w:rsid w:val="00392D90"/>
    <w:rsid w:val="00393CC5"/>
    <w:rsid w:val="003960AC"/>
    <w:rsid w:val="003A2C87"/>
    <w:rsid w:val="003A33DB"/>
    <w:rsid w:val="003B0AA7"/>
    <w:rsid w:val="003B2497"/>
    <w:rsid w:val="003B4802"/>
    <w:rsid w:val="003C6E51"/>
    <w:rsid w:val="003C73D9"/>
    <w:rsid w:val="003D16FC"/>
    <w:rsid w:val="003D3322"/>
    <w:rsid w:val="003D342C"/>
    <w:rsid w:val="003D483B"/>
    <w:rsid w:val="003E266C"/>
    <w:rsid w:val="003E44DE"/>
    <w:rsid w:val="003F4289"/>
    <w:rsid w:val="003F573E"/>
    <w:rsid w:val="00406883"/>
    <w:rsid w:val="00407181"/>
    <w:rsid w:val="00407D6E"/>
    <w:rsid w:val="00414856"/>
    <w:rsid w:val="00414A0B"/>
    <w:rsid w:val="00414EF9"/>
    <w:rsid w:val="00415A7E"/>
    <w:rsid w:val="00421DE4"/>
    <w:rsid w:val="004263B8"/>
    <w:rsid w:val="004323F9"/>
    <w:rsid w:val="00436A79"/>
    <w:rsid w:val="0044005C"/>
    <w:rsid w:val="00456F96"/>
    <w:rsid w:val="00457802"/>
    <w:rsid w:val="00465124"/>
    <w:rsid w:val="00465A4A"/>
    <w:rsid w:val="00470576"/>
    <w:rsid w:val="00474E11"/>
    <w:rsid w:val="00491137"/>
    <w:rsid w:val="0049268D"/>
    <w:rsid w:val="004A0DA7"/>
    <w:rsid w:val="004A0E1A"/>
    <w:rsid w:val="004B11C5"/>
    <w:rsid w:val="004B1592"/>
    <w:rsid w:val="004B27EA"/>
    <w:rsid w:val="004B4C44"/>
    <w:rsid w:val="004B7B9B"/>
    <w:rsid w:val="004C6C7A"/>
    <w:rsid w:val="004C75C3"/>
    <w:rsid w:val="004D0000"/>
    <w:rsid w:val="004D177A"/>
    <w:rsid w:val="004D3076"/>
    <w:rsid w:val="004D4026"/>
    <w:rsid w:val="004E2C2D"/>
    <w:rsid w:val="004E7345"/>
    <w:rsid w:val="004F3E2C"/>
    <w:rsid w:val="004F5290"/>
    <w:rsid w:val="004F6EC2"/>
    <w:rsid w:val="00502B98"/>
    <w:rsid w:val="00507EEF"/>
    <w:rsid w:val="0051329B"/>
    <w:rsid w:val="00515ABA"/>
    <w:rsid w:val="00522693"/>
    <w:rsid w:val="00522B1D"/>
    <w:rsid w:val="005245F4"/>
    <w:rsid w:val="00527D99"/>
    <w:rsid w:val="00536698"/>
    <w:rsid w:val="005422F5"/>
    <w:rsid w:val="005514D9"/>
    <w:rsid w:val="00561E57"/>
    <w:rsid w:val="005620A0"/>
    <w:rsid w:val="005729D2"/>
    <w:rsid w:val="00572E30"/>
    <w:rsid w:val="00580FE6"/>
    <w:rsid w:val="00583943"/>
    <w:rsid w:val="00584A35"/>
    <w:rsid w:val="00592BD9"/>
    <w:rsid w:val="00592C80"/>
    <w:rsid w:val="00594013"/>
    <w:rsid w:val="00594B28"/>
    <w:rsid w:val="005B32A0"/>
    <w:rsid w:val="005C03BA"/>
    <w:rsid w:val="005D0A2C"/>
    <w:rsid w:val="005D1444"/>
    <w:rsid w:val="005D51FE"/>
    <w:rsid w:val="005D766B"/>
    <w:rsid w:val="005E0E7F"/>
    <w:rsid w:val="005E113E"/>
    <w:rsid w:val="005F152A"/>
    <w:rsid w:val="005F25D6"/>
    <w:rsid w:val="005F3413"/>
    <w:rsid w:val="005F5320"/>
    <w:rsid w:val="006022D3"/>
    <w:rsid w:val="00605B85"/>
    <w:rsid w:val="0061487A"/>
    <w:rsid w:val="00616AD7"/>
    <w:rsid w:val="00624A37"/>
    <w:rsid w:val="00635F78"/>
    <w:rsid w:val="0064519F"/>
    <w:rsid w:val="00656AEF"/>
    <w:rsid w:val="00657FF9"/>
    <w:rsid w:val="00666F74"/>
    <w:rsid w:val="00681468"/>
    <w:rsid w:val="006837AF"/>
    <w:rsid w:val="00685172"/>
    <w:rsid w:val="00685829"/>
    <w:rsid w:val="006922C0"/>
    <w:rsid w:val="00697B81"/>
    <w:rsid w:val="006B33FA"/>
    <w:rsid w:val="006B657F"/>
    <w:rsid w:val="006B6959"/>
    <w:rsid w:val="006C3503"/>
    <w:rsid w:val="006C494B"/>
    <w:rsid w:val="006D36C8"/>
    <w:rsid w:val="006D461C"/>
    <w:rsid w:val="006E19C9"/>
    <w:rsid w:val="006E2B83"/>
    <w:rsid w:val="006E6898"/>
    <w:rsid w:val="006E6F17"/>
    <w:rsid w:val="006F049A"/>
    <w:rsid w:val="0070218E"/>
    <w:rsid w:val="007124FD"/>
    <w:rsid w:val="00716920"/>
    <w:rsid w:val="00722996"/>
    <w:rsid w:val="007254B1"/>
    <w:rsid w:val="007275EB"/>
    <w:rsid w:val="00727C36"/>
    <w:rsid w:val="00737431"/>
    <w:rsid w:val="00743ED1"/>
    <w:rsid w:val="0075161E"/>
    <w:rsid w:val="00752C8B"/>
    <w:rsid w:val="00757C37"/>
    <w:rsid w:val="0076449A"/>
    <w:rsid w:val="00766AF1"/>
    <w:rsid w:val="00772255"/>
    <w:rsid w:val="00772CC0"/>
    <w:rsid w:val="00785A95"/>
    <w:rsid w:val="00786162"/>
    <w:rsid w:val="007878D2"/>
    <w:rsid w:val="0079588D"/>
    <w:rsid w:val="007A01B2"/>
    <w:rsid w:val="007A0214"/>
    <w:rsid w:val="007A0E19"/>
    <w:rsid w:val="007B3024"/>
    <w:rsid w:val="007B3379"/>
    <w:rsid w:val="007B36EB"/>
    <w:rsid w:val="007B571F"/>
    <w:rsid w:val="007B6651"/>
    <w:rsid w:val="007B74EE"/>
    <w:rsid w:val="007C05A5"/>
    <w:rsid w:val="007D519F"/>
    <w:rsid w:val="007E1997"/>
    <w:rsid w:val="00814F5D"/>
    <w:rsid w:val="00815CA0"/>
    <w:rsid w:val="00816E90"/>
    <w:rsid w:val="0082482D"/>
    <w:rsid w:val="008268DF"/>
    <w:rsid w:val="008301A2"/>
    <w:rsid w:val="00830973"/>
    <w:rsid w:val="00845806"/>
    <w:rsid w:val="00852E71"/>
    <w:rsid w:val="00861A0A"/>
    <w:rsid w:val="008671D5"/>
    <w:rsid w:val="00880CBE"/>
    <w:rsid w:val="00880CDA"/>
    <w:rsid w:val="00892B48"/>
    <w:rsid w:val="00892B5F"/>
    <w:rsid w:val="008931DE"/>
    <w:rsid w:val="00893F10"/>
    <w:rsid w:val="0089554B"/>
    <w:rsid w:val="00896272"/>
    <w:rsid w:val="008A1443"/>
    <w:rsid w:val="008A3D8D"/>
    <w:rsid w:val="008B2965"/>
    <w:rsid w:val="008B65C0"/>
    <w:rsid w:val="008B73B7"/>
    <w:rsid w:val="008C4C3D"/>
    <w:rsid w:val="008D3490"/>
    <w:rsid w:val="008D5717"/>
    <w:rsid w:val="008D7510"/>
    <w:rsid w:val="008E08CD"/>
    <w:rsid w:val="008E68E4"/>
    <w:rsid w:val="008E7BDF"/>
    <w:rsid w:val="008F2427"/>
    <w:rsid w:val="008F3C5A"/>
    <w:rsid w:val="008F46CC"/>
    <w:rsid w:val="009049DE"/>
    <w:rsid w:val="00906CAB"/>
    <w:rsid w:val="0091270F"/>
    <w:rsid w:val="009210FA"/>
    <w:rsid w:val="00924F58"/>
    <w:rsid w:val="00932BAB"/>
    <w:rsid w:val="009343D7"/>
    <w:rsid w:val="0093458E"/>
    <w:rsid w:val="00937D07"/>
    <w:rsid w:val="00946C7B"/>
    <w:rsid w:val="00947F57"/>
    <w:rsid w:val="00954636"/>
    <w:rsid w:val="00954949"/>
    <w:rsid w:val="00971960"/>
    <w:rsid w:val="009745D3"/>
    <w:rsid w:val="009810DA"/>
    <w:rsid w:val="009919E6"/>
    <w:rsid w:val="00995C7D"/>
    <w:rsid w:val="009A1EA7"/>
    <w:rsid w:val="009A433B"/>
    <w:rsid w:val="009B2721"/>
    <w:rsid w:val="009B48FF"/>
    <w:rsid w:val="009B529D"/>
    <w:rsid w:val="009C47C0"/>
    <w:rsid w:val="009C56A8"/>
    <w:rsid w:val="009D41DE"/>
    <w:rsid w:val="009D510F"/>
    <w:rsid w:val="009F0854"/>
    <w:rsid w:val="009F6D1F"/>
    <w:rsid w:val="009F79E3"/>
    <w:rsid w:val="00A00A92"/>
    <w:rsid w:val="00A014CA"/>
    <w:rsid w:val="00A06D18"/>
    <w:rsid w:val="00A16AC9"/>
    <w:rsid w:val="00A27AA8"/>
    <w:rsid w:val="00A42931"/>
    <w:rsid w:val="00A448DE"/>
    <w:rsid w:val="00A45DDE"/>
    <w:rsid w:val="00A50D21"/>
    <w:rsid w:val="00A51AE7"/>
    <w:rsid w:val="00A52D02"/>
    <w:rsid w:val="00A52E69"/>
    <w:rsid w:val="00A56C5D"/>
    <w:rsid w:val="00A56FEF"/>
    <w:rsid w:val="00A5719C"/>
    <w:rsid w:val="00A6038F"/>
    <w:rsid w:val="00A60575"/>
    <w:rsid w:val="00A6111E"/>
    <w:rsid w:val="00A628B0"/>
    <w:rsid w:val="00A75F1F"/>
    <w:rsid w:val="00A87432"/>
    <w:rsid w:val="00A87AF9"/>
    <w:rsid w:val="00AA23A3"/>
    <w:rsid w:val="00AB09B4"/>
    <w:rsid w:val="00AB1B72"/>
    <w:rsid w:val="00AC1231"/>
    <w:rsid w:val="00AC172A"/>
    <w:rsid w:val="00AC1BD4"/>
    <w:rsid w:val="00AC2B9F"/>
    <w:rsid w:val="00AD4FD4"/>
    <w:rsid w:val="00AE2AC5"/>
    <w:rsid w:val="00AE3181"/>
    <w:rsid w:val="00B1493D"/>
    <w:rsid w:val="00B16176"/>
    <w:rsid w:val="00B2442B"/>
    <w:rsid w:val="00B2450F"/>
    <w:rsid w:val="00B25648"/>
    <w:rsid w:val="00B27BF7"/>
    <w:rsid w:val="00B36BCF"/>
    <w:rsid w:val="00B43017"/>
    <w:rsid w:val="00B433EA"/>
    <w:rsid w:val="00B44E8B"/>
    <w:rsid w:val="00B46716"/>
    <w:rsid w:val="00B669C4"/>
    <w:rsid w:val="00B66FAF"/>
    <w:rsid w:val="00B710C0"/>
    <w:rsid w:val="00B7525A"/>
    <w:rsid w:val="00B75F1A"/>
    <w:rsid w:val="00B84984"/>
    <w:rsid w:val="00B922D2"/>
    <w:rsid w:val="00B92AB2"/>
    <w:rsid w:val="00B959CC"/>
    <w:rsid w:val="00BA3966"/>
    <w:rsid w:val="00BA4B6E"/>
    <w:rsid w:val="00BA7CB1"/>
    <w:rsid w:val="00BB7D97"/>
    <w:rsid w:val="00BC2FDF"/>
    <w:rsid w:val="00BC4B65"/>
    <w:rsid w:val="00BC7C95"/>
    <w:rsid w:val="00BD2B68"/>
    <w:rsid w:val="00BD3D9D"/>
    <w:rsid w:val="00BE662E"/>
    <w:rsid w:val="00BF569A"/>
    <w:rsid w:val="00C043D6"/>
    <w:rsid w:val="00C05F5F"/>
    <w:rsid w:val="00C24292"/>
    <w:rsid w:val="00C2512B"/>
    <w:rsid w:val="00C326CE"/>
    <w:rsid w:val="00C32B68"/>
    <w:rsid w:val="00C3432A"/>
    <w:rsid w:val="00C37AE7"/>
    <w:rsid w:val="00C47884"/>
    <w:rsid w:val="00C56F85"/>
    <w:rsid w:val="00C64A29"/>
    <w:rsid w:val="00C67EC3"/>
    <w:rsid w:val="00C875C4"/>
    <w:rsid w:val="00C90620"/>
    <w:rsid w:val="00C9112E"/>
    <w:rsid w:val="00C91A18"/>
    <w:rsid w:val="00CA078C"/>
    <w:rsid w:val="00CB08F8"/>
    <w:rsid w:val="00CB2F70"/>
    <w:rsid w:val="00CB52A8"/>
    <w:rsid w:val="00CC19F8"/>
    <w:rsid w:val="00CC3B04"/>
    <w:rsid w:val="00CC581D"/>
    <w:rsid w:val="00CC754A"/>
    <w:rsid w:val="00CD2FA5"/>
    <w:rsid w:val="00CD43C2"/>
    <w:rsid w:val="00CD54C9"/>
    <w:rsid w:val="00CD6617"/>
    <w:rsid w:val="00CE465B"/>
    <w:rsid w:val="00CE4754"/>
    <w:rsid w:val="00CE625F"/>
    <w:rsid w:val="00CE7708"/>
    <w:rsid w:val="00CF0863"/>
    <w:rsid w:val="00CF1A84"/>
    <w:rsid w:val="00CF5D94"/>
    <w:rsid w:val="00D011DE"/>
    <w:rsid w:val="00D0753B"/>
    <w:rsid w:val="00D106EA"/>
    <w:rsid w:val="00D13EAD"/>
    <w:rsid w:val="00D16A06"/>
    <w:rsid w:val="00D20F12"/>
    <w:rsid w:val="00D32EE9"/>
    <w:rsid w:val="00D41697"/>
    <w:rsid w:val="00D41D1B"/>
    <w:rsid w:val="00D44534"/>
    <w:rsid w:val="00D552DE"/>
    <w:rsid w:val="00D700BB"/>
    <w:rsid w:val="00D708C4"/>
    <w:rsid w:val="00D73F96"/>
    <w:rsid w:val="00D75261"/>
    <w:rsid w:val="00D75EF4"/>
    <w:rsid w:val="00D92DB3"/>
    <w:rsid w:val="00D932C4"/>
    <w:rsid w:val="00D9357F"/>
    <w:rsid w:val="00DA4D9A"/>
    <w:rsid w:val="00DB228B"/>
    <w:rsid w:val="00DB6649"/>
    <w:rsid w:val="00DC3AFC"/>
    <w:rsid w:val="00DC7D37"/>
    <w:rsid w:val="00DD36D9"/>
    <w:rsid w:val="00DE1A14"/>
    <w:rsid w:val="00E10AAE"/>
    <w:rsid w:val="00E15CC8"/>
    <w:rsid w:val="00E22CC1"/>
    <w:rsid w:val="00E25F74"/>
    <w:rsid w:val="00E30E82"/>
    <w:rsid w:val="00E32BC0"/>
    <w:rsid w:val="00E437D6"/>
    <w:rsid w:val="00E446C5"/>
    <w:rsid w:val="00E5458B"/>
    <w:rsid w:val="00E56B6F"/>
    <w:rsid w:val="00E56C85"/>
    <w:rsid w:val="00E60261"/>
    <w:rsid w:val="00E610C1"/>
    <w:rsid w:val="00E724B6"/>
    <w:rsid w:val="00E72857"/>
    <w:rsid w:val="00E744EC"/>
    <w:rsid w:val="00E74A18"/>
    <w:rsid w:val="00E74F30"/>
    <w:rsid w:val="00E804D8"/>
    <w:rsid w:val="00E81EFF"/>
    <w:rsid w:val="00E8445C"/>
    <w:rsid w:val="00E9152D"/>
    <w:rsid w:val="00EA2879"/>
    <w:rsid w:val="00EA4247"/>
    <w:rsid w:val="00EA500E"/>
    <w:rsid w:val="00EB0F96"/>
    <w:rsid w:val="00EB1D78"/>
    <w:rsid w:val="00EB2C44"/>
    <w:rsid w:val="00EB356A"/>
    <w:rsid w:val="00EB3F77"/>
    <w:rsid w:val="00EC08B9"/>
    <w:rsid w:val="00EC6EAB"/>
    <w:rsid w:val="00ED009A"/>
    <w:rsid w:val="00EF035A"/>
    <w:rsid w:val="00EF2614"/>
    <w:rsid w:val="00F0042C"/>
    <w:rsid w:val="00F112CC"/>
    <w:rsid w:val="00F12AFE"/>
    <w:rsid w:val="00F201A9"/>
    <w:rsid w:val="00F20742"/>
    <w:rsid w:val="00F2361A"/>
    <w:rsid w:val="00F30624"/>
    <w:rsid w:val="00F42BBB"/>
    <w:rsid w:val="00F441AE"/>
    <w:rsid w:val="00F47624"/>
    <w:rsid w:val="00F55A74"/>
    <w:rsid w:val="00F61189"/>
    <w:rsid w:val="00F61C83"/>
    <w:rsid w:val="00F65259"/>
    <w:rsid w:val="00F669F6"/>
    <w:rsid w:val="00F84D93"/>
    <w:rsid w:val="00F85450"/>
    <w:rsid w:val="00F9462B"/>
    <w:rsid w:val="00F9697D"/>
    <w:rsid w:val="00FA345F"/>
    <w:rsid w:val="00FA37E8"/>
    <w:rsid w:val="00FA4D7F"/>
    <w:rsid w:val="00FB30BE"/>
    <w:rsid w:val="00FB46A3"/>
    <w:rsid w:val="00FB4B6F"/>
    <w:rsid w:val="00FB7AE9"/>
    <w:rsid w:val="00FC3EC0"/>
    <w:rsid w:val="00FC6BA3"/>
    <w:rsid w:val="00FD1E8D"/>
    <w:rsid w:val="00FD3B60"/>
    <w:rsid w:val="00FD57F7"/>
    <w:rsid w:val="00FD5919"/>
    <w:rsid w:val="00FD6352"/>
    <w:rsid w:val="00FE1C0B"/>
    <w:rsid w:val="00FE27C4"/>
    <w:rsid w:val="00FE49B3"/>
    <w:rsid w:val="00FF1020"/>
    <w:rsid w:val="00FF21D5"/>
    <w:rsid w:val="00FF6F3F"/>
    <w:rsid w:val="09137AFC"/>
    <w:rsid w:val="107C4C75"/>
    <w:rsid w:val="11CF74C4"/>
    <w:rsid w:val="11D53828"/>
    <w:rsid w:val="12D04177"/>
    <w:rsid w:val="169D7D3F"/>
    <w:rsid w:val="1AC01D51"/>
    <w:rsid w:val="1AFF18DB"/>
    <w:rsid w:val="204F2AA5"/>
    <w:rsid w:val="22816A0A"/>
    <w:rsid w:val="23383611"/>
    <w:rsid w:val="23C46D65"/>
    <w:rsid w:val="247E5FEF"/>
    <w:rsid w:val="2CA91A51"/>
    <w:rsid w:val="2E924DF5"/>
    <w:rsid w:val="34A672EE"/>
    <w:rsid w:val="45236DFE"/>
    <w:rsid w:val="4AC71BB6"/>
    <w:rsid w:val="4B5D5934"/>
    <w:rsid w:val="51D640CA"/>
    <w:rsid w:val="57E62D59"/>
    <w:rsid w:val="57E7336B"/>
    <w:rsid w:val="5866771B"/>
    <w:rsid w:val="60066961"/>
    <w:rsid w:val="60964CA1"/>
    <w:rsid w:val="681D274C"/>
    <w:rsid w:val="6BDB3000"/>
    <w:rsid w:val="715E1DA4"/>
    <w:rsid w:val="7323078C"/>
    <w:rsid w:val="734844B1"/>
    <w:rsid w:val="79FD67D3"/>
    <w:rsid w:val="7B700614"/>
    <w:rsid w:val="7C21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871</Words>
  <Characters>4969</Characters>
  <Lines>41</Lines>
  <Paragraphs>11</Paragraphs>
  <TotalTime>1</TotalTime>
  <ScaleCrop>false</ScaleCrop>
  <LinksUpToDate>false</LinksUpToDate>
  <CharactersWithSpaces>5829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2024-04-05T09:23:00Z</dcterms:created>
  <dc:creator>admin</dc:creator>
  <cp:lastModifiedBy>Admin</cp:lastModifiedBy>
  <cp:lastPrinted>2018-01-22T09:19:00Z</cp:lastPrinted>
  <dcterms:modified xsi:type="dcterms:W3CDTF">2024-05-17T09:24:31Z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5C26F5CC03594BECA57C067CBC454C59_13</vt:lpwstr>
  </property>
</Properties>
</file>